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/docProps/core.xml" Id="rId3" /><Relationship Type="http://schemas.openxmlformats.org/package/2006/relationships/metadata/thumbnail" Target="/docProps/thumbnail.emf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6" /><Relationship Type="http://schemas.microsoft.com/office/2020/02/relationships/classificationlabels" Target="/docMetadata/LabelInfo.xml" Id="rId5" /><Relationship Type="http://schemas.openxmlformats.org/officeDocument/2006/relationships/extended-properties" Target="/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ADC1" w14:textId="23C6CAC7" w:rsidR="00032AFC" w:rsidRDefault="00BD2D7A" w:rsidP="00032AFC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1C5E0837" wp14:editId="02CA9CE3">
                <wp:simplePos x="0" y="0"/>
                <wp:positionH relativeFrom="page">
                  <wp:posOffset>0</wp:posOffset>
                </wp:positionH>
                <wp:positionV relativeFrom="paragraph">
                  <wp:posOffset>-230505</wp:posOffset>
                </wp:positionV>
                <wp:extent cx="7772400" cy="10058400"/>
                <wp:effectExtent l="0" t="0" r="0" b="0"/>
                <wp:wrapNone/>
                <wp:docPr id="132269230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86166" id="Rectangle 1" o:spid="_x0000_s1026" alt="&quot;&quot;" style="position:absolute;margin-left:0;margin-top:-18.15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" fillcolor="#dde8ed [1301]" stroked="f" strokeweight="1pt">
                <w10:wrap anchorx="page"/>
                <w10:anchorlock/>
              </v:rect>
            </w:pict>
          </mc:Fallback>
        </mc:AlternateContent>
      </w:r>
    </w:p>
    <w:p w14:paraId="0BDB8721" w14:textId="466B5EE4" w:rsidR="00032AFC" w:rsidRDefault="00000000" w:rsidP="00BD2D7A">
      <w:pPr>
        <w:rPr>
          <w:lang w:val="en-CA"/>
        </w:rPr>
      </w:pPr>
      <w:sdt>
        <w:sdtPr>
          <w:rPr>
            <w:lang w:val="en-CA"/>
          </w:rPr>
          <w:id w:val="-1773695655"/>
          <w:placeholder>
            <w:docPart w:val="888920D6B50045DBBBAC9E5A383635B1"/>
          </w:placeholder>
          <w:temporary/>
          <w:showingPlcHdr/>
          <w15:appearance w15:val="hidden"/>
        </w:sdtPr>
        <w:sdtContent>
          <w:r w:rsidR="003920AE">
            <w:rPr>
              <w:lang w:val="en-CA"/>
            </w:rPr>
            <w:t>20 May 20XX</w:t>
          </w:r>
        </w:sdtContent>
      </w:sdt>
    </w:p>
    <w:p w14:paraId="0BB605CC" w14:textId="77777777" w:rsidR="00BD2D7A" w:rsidRPr="00CF7382" w:rsidRDefault="00BD2D7A" w:rsidP="0044621B">
      <w:pPr>
        <w:spacing w:after="0"/>
      </w:pPr>
    </w:p>
    <w:tbl>
      <w:tblPr>
        <w:tblW w:w="5000" w:type="pct"/>
        <w:tblBorders>
          <w:top w:val="single" w:sz="24" w:space="0" w:color="D7432C" w:themeColor="accent1"/>
          <w:bottom w:val="single" w:sz="24" w:space="0" w:color="D7432C" w:themeColor="accent1"/>
        </w:tblBorders>
        <w:tblLayout w:type="fixed"/>
        <w:tblCellMar>
          <w:top w:w="144" w:type="dxa"/>
          <w:left w:w="0" w:type="dxa"/>
          <w:bottom w:w="144" w:type="dxa"/>
          <w:right w:w="0" w:type="dxa"/>
        </w:tblCellMar>
        <w:tblLook w:val="0600" w:firstRow="0" w:lastRow="0" w:firstColumn="0" w:lastColumn="0" w:noHBand="1" w:noVBand="1"/>
      </w:tblPr>
      <w:tblGrid>
        <w:gridCol w:w="9360"/>
      </w:tblGrid>
      <w:tr w:rsidR="00BD2D7A" w14:paraId="45339750" w14:textId="77777777" w:rsidTr="0044621B">
        <w:tc>
          <w:tcPr>
            <w:tcW w:w="5000" w:type="pct"/>
          </w:tcPr>
          <w:p w14:paraId="131FC775" w14:textId="7A35CB4A" w:rsidR="00BD2D7A" w:rsidRDefault="00000000" w:rsidP="003920AE">
            <w:pPr>
              <w:pStyle w:val="Title"/>
            </w:pPr>
            <w:sdt>
              <w:sdtPr>
                <w:id w:val="-391573753"/>
                <w:placeholder>
                  <w:docPart w:val="90A9AD3D935C4F2BACE21C0C79C53C3D"/>
                </w:placeholder>
                <w:temporary/>
                <w:showingPlcHdr/>
                <w15:appearance w15:val="hidden"/>
              </w:sdtPr>
              <w:sdtContent>
                <w:r w:rsidR="003920AE" w:rsidRPr="00361CBE">
                  <w:t>The Importance of Time Management Skills in Academic and Professional Settings</w:t>
                </w:r>
              </w:sdtContent>
            </w:sdt>
          </w:p>
        </w:tc>
      </w:tr>
    </w:tbl>
    <w:p w14:paraId="5E75E4F5" w14:textId="70C52AF2" w:rsidR="00B979D8" w:rsidRPr="00634E84" w:rsidRDefault="00000000" w:rsidP="00634E84">
      <w:pPr>
        <w:pStyle w:val="Heading1"/>
      </w:pPr>
      <w:sdt>
        <w:sdtPr>
          <w:id w:val="1068615717"/>
          <w:placeholder>
            <w:docPart w:val="58B98010179040CF9B939DA1596AB4A4"/>
          </w:placeholder>
          <w:temporary/>
          <w:showingPlcHdr/>
          <w15:appearance w15:val="hidden"/>
        </w:sdtPr>
        <w:sdtContent>
          <w:r w:rsidR="003920AE" w:rsidRPr="00634E84">
            <w:t>Time Management Strategies for College Students</w:t>
          </w:r>
        </w:sdtContent>
      </w:sdt>
    </w:p>
    <w:p w14:paraId="17C1C159" w14:textId="03343731" w:rsidR="00306480" w:rsidRDefault="00000000" w:rsidP="00BD2D7A">
      <w:pPr>
        <w:rPr>
          <w:b/>
        </w:rPr>
      </w:pPr>
      <w:sdt>
        <w:sdtPr>
          <w:id w:val="315768974"/>
          <w:placeholder>
            <w:docPart w:val="339F0AE30D6646F38EE62C267F506D0D"/>
          </w:placeholder>
          <w:temporary/>
          <w:showingPlcHdr/>
          <w15:appearance w15:val="hidden"/>
        </w:sdtPr>
        <w:sdtContent>
          <w:r w:rsidR="003920AE" w:rsidRPr="00306480">
            <w:t>Effective time management skills are crucial in academic and professional settings</w:t>
          </w:r>
          <w:r w:rsidR="003920AE">
            <w:t>.</w:t>
          </w:r>
        </w:sdtContent>
      </w:sdt>
      <w:r w:rsidR="00306480" w:rsidRPr="00306480">
        <w:t xml:space="preserve"> </w:t>
      </w:r>
    </w:p>
    <w:p w14:paraId="29D108DB" w14:textId="4C333B0E" w:rsidR="00B979D8" w:rsidRPr="00634E84" w:rsidRDefault="00000000" w:rsidP="00634E84">
      <w:pPr>
        <w:pStyle w:val="Heading2"/>
      </w:pPr>
      <w:sdt>
        <w:sdtPr>
          <w:id w:val="-999339023"/>
          <w:placeholder>
            <w:docPart w:val="0E0292CBE6244D3FA5160BED2FB75150"/>
          </w:placeholder>
          <w:temporary/>
          <w:showingPlcHdr/>
          <w15:appearance w15:val="hidden"/>
        </w:sdtPr>
        <w:sdtContent>
          <w:r w:rsidR="003920AE" w:rsidRPr="00634E84">
            <w:t xml:space="preserve">Tips and </w:t>
          </w:r>
          <w:r w:rsidR="003920AE">
            <w:t>t</w:t>
          </w:r>
          <w:r w:rsidR="003920AE" w:rsidRPr="00634E84">
            <w:t xml:space="preserve">echniques for </w:t>
          </w:r>
          <w:r w:rsidR="003920AE">
            <w:t>s</w:t>
          </w:r>
          <w:r w:rsidR="003920AE" w:rsidRPr="00634E84">
            <w:t>uccess</w:t>
          </w:r>
        </w:sdtContent>
      </w:sdt>
    </w:p>
    <w:p w14:paraId="5E39EE79" w14:textId="6404344E" w:rsidR="00B979D8" w:rsidRDefault="00000000" w:rsidP="00851BEE">
      <w:pPr>
        <w:pStyle w:val="ListNumber"/>
      </w:pPr>
      <w:sdt>
        <w:sdtPr>
          <w:id w:val="1118951762"/>
          <w:placeholder>
            <w:docPart w:val="EA7DEDC26BE34D99965E67A55079E2A4"/>
          </w:placeholder>
          <w:temporary/>
          <w:showingPlcHdr/>
          <w15:appearance w15:val="hidden"/>
        </w:sdtPr>
        <w:sdtContent>
          <w:r w:rsidR="003920AE" w:rsidRPr="006443AD">
            <w:t>Prioritize tasks and create a to-do list to stay organized and ensure important deadlines are met.</w:t>
          </w:r>
        </w:sdtContent>
      </w:sdt>
    </w:p>
    <w:p w14:paraId="754FDAE8" w14:textId="398E6CAC" w:rsidR="007657FB" w:rsidRDefault="00000000" w:rsidP="007C5435">
      <w:pPr>
        <w:pStyle w:val="ListNumber"/>
      </w:pPr>
      <w:sdt>
        <w:sdtPr>
          <w:id w:val="-1968963594"/>
          <w:placeholder>
            <w:docPart w:val="8EB128A7BEBF4FE4B74F3DB856F87569"/>
          </w:placeholder>
          <w:temporary/>
          <w:showingPlcHdr/>
          <w15:appearance w15:val="hidden"/>
        </w:sdtPr>
        <w:sdtContent>
          <w:r w:rsidR="003920AE" w:rsidRPr="007657FB">
            <w:t>Break larger tasks into smaller, manageable chunks to make them less overwhelming and more achievable</w:t>
          </w:r>
          <w:r w:rsidR="003920AE">
            <w:t>.</w:t>
          </w:r>
        </w:sdtContent>
      </w:sdt>
    </w:p>
    <w:p w14:paraId="52A817DB" w14:textId="784852DF" w:rsidR="0004213E" w:rsidRDefault="00000000" w:rsidP="00634E84">
      <w:pPr>
        <w:pStyle w:val="ListNumber"/>
      </w:pPr>
      <w:sdt>
        <w:sdtPr>
          <w:id w:val="652878038"/>
          <w:placeholder>
            <w:docPart w:val="FBCDE51AA1C34215965D004F29F539CA"/>
          </w:placeholder>
          <w:temporary/>
          <w:showingPlcHdr/>
          <w15:appearance w15:val="hidden"/>
        </w:sdtPr>
        <w:sdtContent>
          <w:r w:rsidR="003920AE" w:rsidRPr="009B4744">
            <w:t>Utilize time-blocking techniques to allocate specific time slots for different activities and minimize distractions.</w:t>
          </w:r>
        </w:sdtContent>
      </w:sdt>
    </w:p>
    <w:p w14:paraId="43426AA8" w14:textId="2542D159" w:rsidR="0004213E" w:rsidRDefault="00000000" w:rsidP="00634E84">
      <w:pPr>
        <w:pStyle w:val="ListNumber"/>
      </w:pPr>
      <w:sdt>
        <w:sdtPr>
          <w:id w:val="1541940434"/>
          <w:placeholder>
            <w:docPart w:val="DDC7CCF27AC54EC2913024A2422E2158"/>
          </w:placeholder>
          <w:temporary/>
          <w:showingPlcHdr/>
          <w15:appearance w15:val="hidden"/>
        </w:sdtPr>
        <w:sdtContent>
          <w:r w:rsidR="003920AE" w:rsidRPr="0004213E">
            <w:t>Practice effective delegation by recognizing tasks that can be outsourced or shared with peers to lighten the workload.</w:t>
          </w:r>
        </w:sdtContent>
      </w:sdt>
    </w:p>
    <w:p w14:paraId="6CF5A719" w14:textId="780F77EF" w:rsidR="0004213E" w:rsidRPr="0004213E" w:rsidRDefault="00000000" w:rsidP="0044621B">
      <w:pPr>
        <w:pStyle w:val="ListNumber"/>
        <w:numPr>
          <w:ilvl w:val="0"/>
          <w:numId w:val="22"/>
        </w:numPr>
      </w:pPr>
      <w:sdt>
        <w:sdtPr>
          <w:id w:val="-1498033276"/>
          <w:placeholder>
            <w:docPart w:val="EB58D5F9546C42239B7B6E1E5D6E644B"/>
          </w:placeholder>
          <w:temporary/>
          <w:showingPlcHdr/>
          <w15:appearance w15:val="hidden"/>
        </w:sdtPr>
        <w:sdtContent>
          <w:r w:rsidR="003920AE" w:rsidRPr="004211E7">
            <w:t>Incorporate regular breaks and self-care activities into your schedule to maintain productivity and prevent burnout.</w:t>
          </w:r>
        </w:sdtContent>
      </w:sdt>
    </w:p>
    <w:p w14:paraId="6F7E77CA" w14:textId="3F323854" w:rsidR="00B979D8" w:rsidRPr="00634E84" w:rsidRDefault="00000000" w:rsidP="00634E84">
      <w:pPr>
        <w:pStyle w:val="Heading1"/>
      </w:pPr>
      <w:sdt>
        <w:sdtPr>
          <w:id w:val="-1761292825"/>
          <w:placeholder>
            <w:docPart w:val="9992AE0EF7AA4B26BA9FBE119F60AC09"/>
          </w:placeholder>
          <w:temporary/>
          <w:showingPlcHdr/>
          <w15:appearance w15:val="hidden"/>
        </w:sdtPr>
        <w:sdtContent>
          <w:r w:rsidR="003920AE" w:rsidRPr="00634E84">
            <w:t>The Importance of Prioritization in Time Management</w:t>
          </w:r>
        </w:sdtContent>
      </w:sdt>
    </w:p>
    <w:p w14:paraId="13549974" w14:textId="67AF9859" w:rsidR="00A40744" w:rsidRDefault="00000000" w:rsidP="00BD2D7A">
      <w:sdt>
        <w:sdtPr>
          <w:id w:val="-140735511"/>
          <w:placeholder>
            <w:docPart w:val="372CA06FC69A492CA55AA58F1C0CA873"/>
          </w:placeholder>
          <w:temporary/>
          <w:showingPlcHdr/>
          <w15:appearance w15:val="hidden"/>
        </w:sdtPr>
        <w:sdtContent>
          <w:r w:rsidR="003920AE" w:rsidRPr="00E711BE">
            <w:t>Prioritization is vital in time management as it helps individuals focus on what truly matters, allocate resources efficiently, and ensure that important tasks are completed in a timely manner.</w:t>
          </w:r>
        </w:sdtContent>
      </w:sdt>
    </w:p>
    <w:p w14:paraId="61542DCB" w14:textId="12C243FD" w:rsidR="007C5435" w:rsidRPr="00634E84" w:rsidRDefault="00000000" w:rsidP="00634E84">
      <w:pPr>
        <w:pStyle w:val="Heading2"/>
      </w:pPr>
      <w:sdt>
        <w:sdtPr>
          <w:id w:val="-672882936"/>
          <w:placeholder>
            <w:docPart w:val="B5E1C92ADB13478C8EE2188933857B6B"/>
          </w:placeholder>
          <w:temporary/>
          <w:showingPlcHdr/>
          <w15:appearance w15:val="hidden"/>
        </w:sdtPr>
        <w:sdtContent>
          <w:r w:rsidR="003920AE" w:rsidRPr="00634E84">
            <w:t xml:space="preserve">Tips and </w:t>
          </w:r>
          <w:r w:rsidR="003920AE">
            <w:t>t</w:t>
          </w:r>
          <w:r w:rsidR="003920AE" w:rsidRPr="00634E84">
            <w:t xml:space="preserve">echniques for </w:t>
          </w:r>
          <w:r w:rsidR="003920AE">
            <w:t>s</w:t>
          </w:r>
          <w:r w:rsidR="003920AE" w:rsidRPr="00634E84">
            <w:t>uccess</w:t>
          </w:r>
        </w:sdtContent>
      </w:sdt>
    </w:p>
    <w:p w14:paraId="431EF09E" w14:textId="5A0D12E2" w:rsidR="00C77E5A" w:rsidRPr="0044621B" w:rsidRDefault="00000000" w:rsidP="0044621B">
      <w:pPr>
        <w:pStyle w:val="ListNumber"/>
        <w:numPr>
          <w:ilvl w:val="0"/>
          <w:numId w:val="18"/>
        </w:numPr>
      </w:pPr>
      <w:sdt>
        <w:sdtPr>
          <w:id w:val="1662039921"/>
          <w:placeholder>
            <w:docPart w:val="58DA27BA59DB4D4FB7014CF7197CAABF"/>
          </w:placeholder>
          <w:temporary/>
          <w:showingPlcHdr/>
          <w15:appearance w15:val="hidden"/>
        </w:sdtPr>
        <w:sdtContent>
          <w:r w:rsidR="003920AE" w:rsidRPr="0044621B">
            <w:t>Evaluate tasks based on their importance and urgency, focusing on high-priority items that align with your goals and deadlines.</w:t>
          </w:r>
        </w:sdtContent>
      </w:sdt>
    </w:p>
    <w:p w14:paraId="731C23E5" w14:textId="71D25AB8" w:rsidR="00CF7382" w:rsidRDefault="00000000" w:rsidP="007C5435">
      <w:pPr>
        <w:pStyle w:val="ListNumber"/>
      </w:pPr>
      <w:sdt>
        <w:sdtPr>
          <w:id w:val="219865639"/>
          <w:placeholder>
            <w:docPart w:val="342C71DFB0374A17ACC07489CFFB882F"/>
          </w:placeholder>
          <w:temporary/>
          <w:showingPlcHdr/>
          <w15:appearance w15:val="hidden"/>
        </w:sdtPr>
        <w:sdtContent>
          <w:r w:rsidR="003920AE" w:rsidRPr="00C77E5A">
            <w:t>Use techniques like urgent vs. important to classify tasks and prioritize them accordingly.</w:t>
          </w:r>
        </w:sdtContent>
      </w:sdt>
    </w:p>
    <w:p w14:paraId="7FAE3C02" w14:textId="59F9C2B9" w:rsidR="00C77E5A" w:rsidRDefault="00000000" w:rsidP="007C5435">
      <w:pPr>
        <w:pStyle w:val="ListNumber"/>
      </w:pPr>
      <w:sdt>
        <w:sdtPr>
          <w:id w:val="-1575192160"/>
          <w:placeholder>
            <w:docPart w:val="8833BD15EA66489C94F6CD400417A941"/>
          </w:placeholder>
          <w:temporary/>
          <w:showingPlcHdr/>
          <w15:appearance w15:val="hidden"/>
        </w:sdtPr>
        <w:sdtContent>
          <w:r w:rsidR="003920AE" w:rsidRPr="00F37DA2">
            <w:t>Regularly reassess priorities and adjust as needed to ensure you're allocating your time and energy to the most crucial tasks.</w:t>
          </w:r>
        </w:sdtContent>
      </w:sdt>
    </w:p>
    <w:p w14:paraId="54079383" w14:textId="7C8B98B1" w:rsidR="00032AFC" w:rsidRPr="00A40744" w:rsidRDefault="00032AFC" w:rsidP="007C5435"/>
    <w:sectPr w:rsidR="00032AFC" w:rsidRPr="00A40744" w:rsidSect="0044621B">
      <w:pgSz w:w="12240" w:h="15840" w:code="1"/>
      <w:pgMar w:top="360" w:right="1440" w:bottom="288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54B3D" w14:textId="77777777" w:rsidR="009F59A5" w:rsidRDefault="009F59A5">
      <w:pPr>
        <w:spacing w:after="0" w:line="240" w:lineRule="auto"/>
      </w:pPr>
      <w:r>
        <w:separator/>
      </w:r>
    </w:p>
    <w:p w14:paraId="58044ED5" w14:textId="77777777" w:rsidR="009F59A5" w:rsidRDefault="009F59A5"/>
  </w:endnote>
  <w:endnote w:type="continuationSeparator" w:id="0">
    <w:p w14:paraId="1AA7E3DB" w14:textId="77777777" w:rsidR="009F59A5" w:rsidRDefault="009F59A5">
      <w:pPr>
        <w:spacing w:after="0" w:line="240" w:lineRule="auto"/>
      </w:pPr>
      <w:r>
        <w:continuationSeparator/>
      </w:r>
    </w:p>
    <w:p w14:paraId="35DCFCDC" w14:textId="77777777" w:rsidR="009F59A5" w:rsidRDefault="009F59A5"/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8CDF3" w14:textId="77777777" w:rsidR="009F59A5" w:rsidRDefault="009F59A5">
      <w:pPr>
        <w:spacing w:after="0" w:line="240" w:lineRule="auto"/>
      </w:pPr>
      <w:r>
        <w:separator/>
      </w:r>
    </w:p>
    <w:p w14:paraId="6221CA27" w14:textId="77777777" w:rsidR="009F59A5" w:rsidRDefault="009F59A5"/>
  </w:footnote>
  <w:footnote w:type="continuationSeparator" w:id="0">
    <w:p w14:paraId="6E2F2867" w14:textId="77777777" w:rsidR="009F59A5" w:rsidRDefault="009F59A5">
      <w:pPr>
        <w:spacing w:after="0" w:line="240" w:lineRule="auto"/>
      </w:pPr>
      <w:r>
        <w:continuationSeparator/>
      </w:r>
    </w:p>
    <w:p w14:paraId="222DE078" w14:textId="77777777" w:rsidR="009F59A5" w:rsidRDefault="009F59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B2B8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D0BE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1C73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A348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661F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9E70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24A6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FA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165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552C83"/>
    <w:multiLevelType w:val="multilevel"/>
    <w:tmpl w:val="9B548F9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BC111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0571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6D1638CF"/>
    <w:multiLevelType w:val="multilevel"/>
    <w:tmpl w:val="F5928C4C"/>
    <w:lvl w:ilvl="0">
      <w:start w:val="1"/>
      <w:numFmt w:val="lowerRoman"/>
      <w:pStyle w:val="ListNumber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1008" w:hanging="360"/>
      </w:pPr>
      <w:rPr>
        <w:rFonts w:hint="default"/>
      </w:rPr>
    </w:lvl>
    <w:lvl w:ilvl="2">
      <w:start w:val="1"/>
      <w:numFmt w:val="decimal"/>
      <w:pStyle w:val="ListNumber3"/>
      <w:lvlText w:val="%3)"/>
      <w:lvlJc w:val="left"/>
      <w:pPr>
        <w:ind w:left="136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E2B3F6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28950306">
    <w:abstractNumId w:val="12"/>
  </w:num>
  <w:num w:numId="2" w16cid:durableId="435443229">
    <w:abstractNumId w:val="0"/>
  </w:num>
  <w:num w:numId="3" w16cid:durableId="35011900">
    <w:abstractNumId w:val="1"/>
  </w:num>
  <w:num w:numId="4" w16cid:durableId="526135731">
    <w:abstractNumId w:val="2"/>
  </w:num>
  <w:num w:numId="5" w16cid:durableId="1257131474">
    <w:abstractNumId w:val="3"/>
  </w:num>
  <w:num w:numId="6" w16cid:durableId="455223544">
    <w:abstractNumId w:val="13"/>
  </w:num>
  <w:num w:numId="7" w16cid:durableId="1202667646">
    <w:abstractNumId w:val="4"/>
  </w:num>
  <w:num w:numId="8" w16cid:durableId="218516084">
    <w:abstractNumId w:val="5"/>
  </w:num>
  <w:num w:numId="9" w16cid:durableId="1980189603">
    <w:abstractNumId w:val="6"/>
  </w:num>
  <w:num w:numId="10" w16cid:durableId="1840852890">
    <w:abstractNumId w:val="7"/>
  </w:num>
  <w:num w:numId="11" w16cid:durableId="402292431">
    <w:abstractNumId w:val="9"/>
  </w:num>
  <w:num w:numId="12" w16cid:durableId="350300236">
    <w:abstractNumId w:val="14"/>
  </w:num>
  <w:num w:numId="13" w16cid:durableId="25299765">
    <w:abstractNumId w:val="10"/>
  </w:num>
  <w:num w:numId="14" w16cid:durableId="1538271904">
    <w:abstractNumId w:val="11"/>
  </w:num>
  <w:num w:numId="15" w16cid:durableId="407851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3511440">
    <w:abstractNumId w:val="8"/>
  </w:num>
  <w:num w:numId="17" w16cid:durableId="364985170">
    <w:abstractNumId w:val="8"/>
  </w:num>
  <w:num w:numId="18" w16cid:durableId="13946240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90485">
    <w:abstractNumId w:val="13"/>
  </w:num>
  <w:num w:numId="20" w16cid:durableId="1030299558">
    <w:abstractNumId w:val="3"/>
  </w:num>
  <w:num w:numId="21" w16cid:durableId="1214002914">
    <w:abstractNumId w:val="2"/>
  </w:num>
  <w:num w:numId="22" w16cid:durableId="7090651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A4"/>
    <w:rsid w:val="00032AFC"/>
    <w:rsid w:val="0004213E"/>
    <w:rsid w:val="00051678"/>
    <w:rsid w:val="00080C63"/>
    <w:rsid w:val="000C47C7"/>
    <w:rsid w:val="000D1F66"/>
    <w:rsid w:val="000D2CB5"/>
    <w:rsid w:val="000D3390"/>
    <w:rsid w:val="000F2658"/>
    <w:rsid w:val="00173AD6"/>
    <w:rsid w:val="001800F8"/>
    <w:rsid w:val="001E3318"/>
    <w:rsid w:val="00294C3F"/>
    <w:rsid w:val="002A5EBB"/>
    <w:rsid w:val="002B1547"/>
    <w:rsid w:val="002C1552"/>
    <w:rsid w:val="002C71D5"/>
    <w:rsid w:val="00303660"/>
    <w:rsid w:val="00306480"/>
    <w:rsid w:val="00315E05"/>
    <w:rsid w:val="0034617C"/>
    <w:rsid w:val="00356102"/>
    <w:rsid w:val="00361CBE"/>
    <w:rsid w:val="003920AE"/>
    <w:rsid w:val="003B0C99"/>
    <w:rsid w:val="003F2336"/>
    <w:rsid w:val="003F397A"/>
    <w:rsid w:val="003F3D12"/>
    <w:rsid w:val="004211E7"/>
    <w:rsid w:val="004343C1"/>
    <w:rsid w:val="0044621B"/>
    <w:rsid w:val="004C0D7C"/>
    <w:rsid w:val="004E5C68"/>
    <w:rsid w:val="004F386A"/>
    <w:rsid w:val="004F4F5C"/>
    <w:rsid w:val="00521179"/>
    <w:rsid w:val="00546C80"/>
    <w:rsid w:val="0055429E"/>
    <w:rsid w:val="00567C7E"/>
    <w:rsid w:val="005C7BF4"/>
    <w:rsid w:val="00610360"/>
    <w:rsid w:val="00634E84"/>
    <w:rsid w:val="006443AD"/>
    <w:rsid w:val="00686FE5"/>
    <w:rsid w:val="0069101C"/>
    <w:rsid w:val="00696D06"/>
    <w:rsid w:val="006B6AF4"/>
    <w:rsid w:val="007002A7"/>
    <w:rsid w:val="00721AE6"/>
    <w:rsid w:val="00740829"/>
    <w:rsid w:val="0074543F"/>
    <w:rsid w:val="007657FB"/>
    <w:rsid w:val="00793758"/>
    <w:rsid w:val="007A06AE"/>
    <w:rsid w:val="007C5435"/>
    <w:rsid w:val="007D0340"/>
    <w:rsid w:val="007D1FE9"/>
    <w:rsid w:val="00807F4F"/>
    <w:rsid w:val="00814746"/>
    <w:rsid w:val="00843290"/>
    <w:rsid w:val="00851BEE"/>
    <w:rsid w:val="0088608F"/>
    <w:rsid w:val="00890F29"/>
    <w:rsid w:val="008A628E"/>
    <w:rsid w:val="00917394"/>
    <w:rsid w:val="009333C7"/>
    <w:rsid w:val="009866E2"/>
    <w:rsid w:val="009B4744"/>
    <w:rsid w:val="009F59A5"/>
    <w:rsid w:val="00A40744"/>
    <w:rsid w:val="00A916A4"/>
    <w:rsid w:val="00AB1779"/>
    <w:rsid w:val="00AE3359"/>
    <w:rsid w:val="00B51EB3"/>
    <w:rsid w:val="00B979D8"/>
    <w:rsid w:val="00BB1F80"/>
    <w:rsid w:val="00BB7054"/>
    <w:rsid w:val="00BB7FDF"/>
    <w:rsid w:val="00BC4C4C"/>
    <w:rsid w:val="00BD2D7A"/>
    <w:rsid w:val="00BE508C"/>
    <w:rsid w:val="00C11B7B"/>
    <w:rsid w:val="00C77E5A"/>
    <w:rsid w:val="00CF7382"/>
    <w:rsid w:val="00CF7F3E"/>
    <w:rsid w:val="00D94756"/>
    <w:rsid w:val="00DA52DA"/>
    <w:rsid w:val="00DB445C"/>
    <w:rsid w:val="00E129F9"/>
    <w:rsid w:val="00E50D7D"/>
    <w:rsid w:val="00E60CF9"/>
    <w:rsid w:val="00E711BE"/>
    <w:rsid w:val="00E761C2"/>
    <w:rsid w:val="00E8207D"/>
    <w:rsid w:val="00EA1368"/>
    <w:rsid w:val="00EE59B1"/>
    <w:rsid w:val="00F37DA2"/>
    <w:rsid w:val="00FB1001"/>
    <w:rsid w:val="00FC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41F4F"/>
  <w15:chartTrackingRefBased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D7432C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/>
    <w:lsdException w:name="List" w:semiHidden="1"/>
    <w:lsdException w:name="List Bullet" w:uiPriority="10"/>
    <w:lsdException w:name="List Number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2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iPriority="2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semiHidden="1" w:uiPriority="22" w:unhideWhenUsed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 w:unhideWhenUsed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21B"/>
    <w:pPr>
      <w:ind w:left="0"/>
    </w:pPr>
    <w:rPr>
      <w:color w:val="404040" w:themeColor="text1" w:themeTint="BF"/>
      <w:sz w:val="20"/>
    </w:rPr>
  </w:style>
  <w:style w:type="paragraph" w:styleId="Heading1">
    <w:name w:val="heading 1"/>
    <w:basedOn w:val="Normal"/>
    <w:link w:val="Heading1Char"/>
    <w:uiPriority w:val="9"/>
    <w:qFormat/>
    <w:rsid w:val="00BD2D7A"/>
    <w:pPr>
      <w:spacing w:before="480" w:after="240"/>
      <w:outlineLvl w:val="0"/>
    </w:pPr>
    <w:rPr>
      <w:rFonts w:asciiTheme="majorHAnsi" w:hAnsiTheme="majorHAnsi" w:cs="Times New Roman (Body CS)"/>
      <w:b/>
      <w:caps/>
      <w:color w:val="000000" w:themeColor="text1"/>
      <w:spacing w:val="10"/>
      <w:sz w:val="28"/>
      <w:szCs w:val="26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2D7A"/>
    <w:pPr>
      <w:keepNext/>
      <w:keepLines/>
      <w:spacing w:before="240"/>
      <w:outlineLvl w:val="1"/>
    </w:pPr>
    <w:rPr>
      <w:rFonts w:asciiTheme="majorHAnsi" w:eastAsiaTheme="majorEastAsia" w:hAnsiTheme="majorHAnsi" w:cs="Times New Roman (Headings CS)"/>
      <w:b/>
      <w:color w:val="000000" w:themeColor="text1"/>
      <w:szCs w:val="26"/>
    </w:rPr>
  </w:style>
  <w:style w:type="paragraph" w:styleId="Heading5">
    <w:name w:val="heading 5"/>
    <w:basedOn w:val="Normal"/>
    <w:link w:val="Heading5Char"/>
    <w:uiPriority w:val="9"/>
    <w:semiHidden/>
    <w:qFormat/>
    <w:rsid w:val="00740829"/>
    <w:pPr>
      <w:spacing w:before="40" w:after="0"/>
      <w:outlineLvl w:val="4"/>
    </w:pPr>
    <w:rPr>
      <w:rFonts w:asciiTheme="majorHAnsi" w:eastAsiaTheme="majorEastAsia" w:hAnsiTheme="majorHAnsi" w:cstheme="majorBidi"/>
      <w:i/>
      <w:color w:val="ABC8D2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qFormat/>
    <w:rsid w:val="00740829"/>
    <w:pPr>
      <w:spacing w:before="40" w:after="0"/>
      <w:outlineLvl w:val="5"/>
    </w:pPr>
    <w:rPr>
      <w:rFonts w:asciiTheme="majorHAnsi" w:eastAsiaTheme="majorEastAsia" w:hAnsiTheme="majorHAnsi" w:cstheme="majorBidi"/>
      <w:color w:val="ABC8D2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qFormat/>
    <w:rsid w:val="00740829"/>
    <w:pPr>
      <w:spacing w:before="40" w:after="0"/>
      <w:outlineLvl w:val="6"/>
    </w:pPr>
    <w:rPr>
      <w:rFonts w:asciiTheme="majorHAnsi" w:eastAsiaTheme="majorEastAsia" w:hAnsiTheme="majorHAnsi" w:cstheme="majorBidi"/>
      <w:iCs/>
      <w:color w:val="ABC8D2" w:themeColor="accent2"/>
    </w:rPr>
  </w:style>
  <w:style w:type="paragraph" w:styleId="Heading8">
    <w:name w:val="heading 8"/>
    <w:basedOn w:val="Normal"/>
    <w:link w:val="Heading8Char"/>
    <w:uiPriority w:val="9"/>
    <w:semiHidden/>
    <w:qFormat/>
    <w:rsid w:val="00740829"/>
    <w:pPr>
      <w:spacing w:before="40" w:after="0"/>
      <w:outlineLvl w:val="7"/>
    </w:pPr>
    <w:rPr>
      <w:rFonts w:asciiTheme="majorHAnsi" w:eastAsiaTheme="majorEastAsia" w:hAnsiTheme="majorHAnsi" w:cstheme="majorBidi"/>
      <w:i/>
      <w:color w:val="C0D5DD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qFormat/>
    <w:rsid w:val="00740829"/>
    <w:pPr>
      <w:spacing w:before="40" w:after="0"/>
      <w:outlineLvl w:val="8"/>
    </w:pPr>
    <w:rPr>
      <w:rFonts w:asciiTheme="majorHAnsi" w:eastAsiaTheme="majorEastAsia" w:hAnsiTheme="majorHAnsi" w:cstheme="majorBidi"/>
      <w:iCs/>
      <w:color w:val="C0D5DD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D7A"/>
    <w:rPr>
      <w:rFonts w:asciiTheme="majorHAnsi" w:hAnsiTheme="majorHAnsi" w:cs="Times New Roman (Body CS)"/>
      <w:b/>
      <w:caps/>
      <w:color w:val="000000" w:themeColor="text1"/>
      <w:spacing w:val="10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920AE"/>
    <w:rPr>
      <w:rFonts w:asciiTheme="majorHAnsi" w:eastAsiaTheme="majorEastAsia" w:hAnsiTheme="majorHAnsi" w:cs="Times New Roman (Headings CS)"/>
      <w:b/>
      <w:color w:val="000000" w:themeColor="text1"/>
      <w:sz w:val="20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0AE"/>
    <w:rPr>
      <w:rFonts w:asciiTheme="majorHAnsi" w:eastAsiaTheme="majorEastAsia" w:hAnsiTheme="majorHAnsi" w:cstheme="majorBidi"/>
      <w:i/>
      <w:color w:val="ABC8D2" w:themeColor="accent2"/>
      <w:spacing w:val="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0AE"/>
    <w:rPr>
      <w:rFonts w:asciiTheme="majorHAnsi" w:eastAsiaTheme="majorEastAsia" w:hAnsiTheme="majorHAnsi" w:cstheme="majorBidi"/>
      <w:color w:val="ABC8D2" w:themeColor="accent2"/>
      <w:spacing w:val="12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0AE"/>
    <w:rPr>
      <w:rFonts w:asciiTheme="majorHAnsi" w:eastAsiaTheme="majorEastAsia" w:hAnsiTheme="majorHAnsi" w:cstheme="majorBidi"/>
      <w:iCs/>
      <w:color w:val="ABC8D2" w:themeColor="accent2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0AE"/>
    <w:rPr>
      <w:rFonts w:asciiTheme="majorHAnsi" w:eastAsiaTheme="majorEastAsia" w:hAnsiTheme="majorHAnsi" w:cstheme="majorBidi"/>
      <w:i/>
      <w:color w:val="C0D5DD" w:themeColor="accent2" w:themeTint="BF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0AE"/>
    <w:rPr>
      <w:rFonts w:asciiTheme="majorHAnsi" w:eastAsiaTheme="majorEastAsia" w:hAnsiTheme="majorHAnsi" w:cstheme="majorBidi"/>
      <w:iCs/>
      <w:color w:val="C0D5DD" w:themeColor="accent2" w:themeTint="BF"/>
      <w:sz w:val="20"/>
      <w:szCs w:val="21"/>
    </w:rPr>
  </w:style>
  <w:style w:type="paragraph" w:styleId="Header">
    <w:name w:val="header"/>
    <w:basedOn w:val="Normal"/>
    <w:link w:val="HeaderChar"/>
    <w:uiPriority w:val="99"/>
    <w:semiHidden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20AE"/>
    <w:rPr>
      <w:color w:val="404040" w:themeColor="text1" w:themeTint="BF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20AE"/>
    <w:rPr>
      <w:color w:val="404040" w:themeColor="text1" w:themeTint="BF"/>
      <w:sz w:val="20"/>
    </w:rPr>
  </w:style>
  <w:style w:type="paragraph" w:styleId="Caption">
    <w:name w:val="caption"/>
    <w:basedOn w:val="Normal"/>
    <w:next w:val="Normal"/>
    <w:uiPriority w:val="35"/>
    <w:semiHidden/>
    <w:qFormat/>
    <w:rsid w:val="00BB1F80"/>
    <w:pPr>
      <w:spacing w:after="200" w:line="240" w:lineRule="auto"/>
    </w:pPr>
    <w:rPr>
      <w:i/>
      <w:iCs/>
      <w:szCs w:val="18"/>
    </w:rPr>
  </w:style>
  <w:style w:type="paragraph" w:styleId="Title">
    <w:name w:val="Title"/>
    <w:basedOn w:val="Normal"/>
    <w:link w:val="TitleChar"/>
    <w:uiPriority w:val="2"/>
    <w:qFormat/>
    <w:rsid w:val="0044621B"/>
    <w:pPr>
      <w:spacing w:after="0"/>
      <w:contextualSpacing/>
      <w:jc w:val="center"/>
    </w:pPr>
    <w:rPr>
      <w:rFonts w:asciiTheme="majorHAnsi" w:eastAsiaTheme="majorEastAsia" w:hAnsiTheme="majorHAnsi" w:cstheme="majorBidi"/>
      <w:b/>
      <w:caps/>
      <w:color w:val="000000" w:themeColor="text1"/>
      <w:spacing w:val="6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44621B"/>
    <w:rPr>
      <w:rFonts w:asciiTheme="majorHAnsi" w:eastAsiaTheme="majorEastAsia" w:hAnsiTheme="majorHAnsi" w:cstheme="majorBidi"/>
      <w:b/>
      <w:caps/>
      <w:color w:val="000000" w:themeColor="text1"/>
      <w:spacing w:val="6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character" w:styleId="IntenseEmphasis">
    <w:name w:val="Intense Emphasis"/>
    <w:basedOn w:val="DefaultParagraphFont"/>
    <w:uiPriority w:val="21"/>
    <w:semiHidden/>
    <w:qFormat/>
    <w:rPr>
      <w:b/>
      <w:iCs/>
      <w:color w:val="ABC8D2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spacing w:before="240"/>
    </w:pPr>
    <w:rPr>
      <w:b/>
      <w:i/>
      <w:iCs/>
      <w:color w:val="ABC8D2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920AE"/>
    <w:rPr>
      <w:b/>
      <w:i/>
      <w:iCs/>
      <w:color w:val="ABC8D2" w:themeColor="accent2"/>
      <w:sz w:val="20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caps/>
      <w:smallCaps w:val="0"/>
      <w:color w:val="D7432C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920AE"/>
    <w:rPr>
      <w:i/>
      <w:iCs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semiHidden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D7432C" w:themeColor="accent1"/>
    </w:rPr>
  </w:style>
  <w:style w:type="character" w:styleId="SubtleReference">
    <w:name w:val="Subtle Reference"/>
    <w:basedOn w:val="DefaultParagraphFont"/>
    <w:uiPriority w:val="31"/>
    <w:semiHidden/>
    <w:qFormat/>
    <w:rPr>
      <w:caps/>
      <w:smallCaps w:val="0"/>
      <w:color w:val="D7432C" w:themeColor="accent1"/>
    </w:rPr>
  </w:style>
  <w:style w:type="paragraph" w:styleId="TOCHeading">
    <w:name w:val="TOC Heading"/>
    <w:basedOn w:val="Heading1"/>
    <w:next w:val="Normal"/>
    <w:uiPriority w:val="39"/>
    <w:semiHidden/>
    <w:qFormat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sid w:val="003920AE"/>
    <w:rPr>
      <w:rFonts w:eastAsiaTheme="minorEastAsia"/>
      <w:i/>
      <w:color w:val="404040" w:themeColor="text1" w:themeTint="BF"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sid w:val="00793758"/>
    <w:rPr>
      <w:color w:val="44546A" w:themeColor="text2"/>
    </w:rPr>
  </w:style>
  <w:style w:type="paragraph" w:styleId="BalloonText">
    <w:name w:val="Balloon Text"/>
    <w:basedOn w:val="Normal"/>
    <w:link w:val="BalloonTextChar"/>
    <w:uiPriority w:val="99"/>
    <w:semiHidden/>
    <w:rsid w:val="00BB1F8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0AE"/>
    <w:rPr>
      <w:rFonts w:ascii="Segoe UI" w:hAnsi="Segoe UI" w:cs="Segoe UI"/>
      <w:color w:val="404040" w:themeColor="text1" w:themeTint="BF"/>
      <w:sz w:val="20"/>
      <w:szCs w:val="18"/>
    </w:rPr>
  </w:style>
  <w:style w:type="paragraph" w:styleId="BodyText3">
    <w:name w:val="Body Text 3"/>
    <w:basedOn w:val="Normal"/>
    <w:link w:val="BodyText3Char"/>
    <w:uiPriority w:val="99"/>
    <w:semiHidden/>
    <w:rsid w:val="00BB1F8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20AE"/>
    <w:rPr>
      <w:color w:val="404040" w:themeColor="text1" w:themeTint="BF"/>
      <w:sz w:val="20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BB1F80"/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20AE"/>
    <w:rPr>
      <w:color w:val="404040" w:themeColor="text1" w:themeTint="BF"/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rsid w:val="00BB1F8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1F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0AE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B1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0AE"/>
    <w:rPr>
      <w:b/>
      <w:bCs/>
      <w:color w:val="404040" w:themeColor="text1" w:themeTint="BF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BB1F8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20AE"/>
    <w:rPr>
      <w:color w:val="404040" w:themeColor="text1" w:themeTint="BF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BB1F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20AE"/>
    <w:rPr>
      <w:rFonts w:ascii="Segoe UI" w:hAnsi="Segoe UI" w:cs="Segoe UI"/>
      <w:color w:val="404040" w:themeColor="text1" w:themeTint="BF"/>
      <w:sz w:val="20"/>
      <w:szCs w:val="16"/>
    </w:rPr>
  </w:style>
  <w:style w:type="paragraph" w:styleId="EnvelopeReturn">
    <w:name w:val="envelope return"/>
    <w:basedOn w:val="Normal"/>
    <w:uiPriority w:val="99"/>
    <w:semiHidden/>
    <w:rsid w:val="00BB1F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BB1F8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20AE"/>
    <w:rPr>
      <w:color w:val="404040" w:themeColor="text1" w:themeTint="BF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BB1F8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rsid w:val="00BB1F8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BB1F8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20AE"/>
    <w:rPr>
      <w:rFonts w:ascii="Consolas" w:hAnsi="Consolas"/>
      <w:color w:val="404040" w:themeColor="text1" w:themeTint="BF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BB1F8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rsid w:val="00BB1F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920AE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BB1F8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20AE"/>
    <w:rPr>
      <w:rFonts w:ascii="Consolas" w:hAnsi="Consolas"/>
      <w:color w:val="404040" w:themeColor="text1" w:themeTint="BF"/>
      <w:sz w:val="20"/>
      <w:szCs w:val="21"/>
    </w:rPr>
  </w:style>
  <w:style w:type="paragraph" w:styleId="MessageHeader">
    <w:name w:val="Message Header"/>
    <w:basedOn w:val="Normal"/>
    <w:link w:val="MessageHeaderChar"/>
    <w:uiPriority w:val="99"/>
    <w:semiHidden/>
    <w:rsid w:val="007937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A2301F" w:themeColor="accent1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20AE"/>
    <w:rPr>
      <w:rFonts w:asciiTheme="majorHAnsi" w:eastAsiaTheme="majorEastAsia" w:hAnsiTheme="majorHAnsi" w:cstheme="majorBidi"/>
      <w:color w:val="A2301F" w:themeColor="accent1" w:themeShade="BF"/>
      <w:sz w:val="24"/>
      <w:szCs w:val="24"/>
      <w:shd w:val="pct20" w:color="auto" w:fill="auto"/>
    </w:rPr>
  </w:style>
  <w:style w:type="paragraph" w:styleId="ListNumber">
    <w:name w:val="List Number"/>
    <w:basedOn w:val="Normal"/>
    <w:uiPriority w:val="10"/>
    <w:qFormat/>
    <w:rsid w:val="0044621B"/>
    <w:pPr>
      <w:numPr>
        <w:numId w:val="19"/>
      </w:numPr>
      <w:spacing w:before="120"/>
      <w:ind w:right="288"/>
    </w:pPr>
  </w:style>
  <w:style w:type="paragraph" w:styleId="ListBullet">
    <w:name w:val="List Bullet"/>
    <w:basedOn w:val="Normal"/>
    <w:uiPriority w:val="10"/>
    <w:semiHidden/>
    <w:rsid w:val="003F2336"/>
    <w:pPr>
      <w:numPr>
        <w:numId w:val="11"/>
      </w:numPr>
      <w:ind w:left="1080"/>
      <w:contextualSpacing/>
    </w:pPr>
  </w:style>
  <w:style w:type="table" w:styleId="TableGrid">
    <w:name w:val="Table Grid"/>
    <w:basedOn w:val="TableNormal"/>
    <w:uiPriority w:val="39"/>
    <w:rsid w:val="00BD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2">
    <w:name w:val="List Number 2"/>
    <w:basedOn w:val="Normal"/>
    <w:uiPriority w:val="99"/>
    <w:semiHidden/>
    <w:rsid w:val="0044621B"/>
    <w:pPr>
      <w:numPr>
        <w:ilvl w:val="1"/>
        <w:numId w:val="19"/>
      </w:numPr>
      <w:contextualSpacing/>
    </w:pPr>
  </w:style>
  <w:style w:type="paragraph" w:styleId="ListNumber3">
    <w:name w:val="List Number 3"/>
    <w:basedOn w:val="Normal"/>
    <w:uiPriority w:val="99"/>
    <w:semiHidden/>
    <w:rsid w:val="0044621B"/>
    <w:pPr>
      <w:numPr>
        <w:ilvl w:val="2"/>
        <w:numId w:val="19"/>
      </w:numPr>
      <w:contextualSpacing/>
    </w:p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/word/glossary/document.xml" Id="rId8" /><Relationship Type="http://schemas.openxmlformats.org/officeDocument/2006/relationships/settings" Target="/word/settings2.xml" Id="rId3" /><Relationship Type="http://schemas.openxmlformats.org/officeDocument/2006/relationships/fontTable" Target="/word/fontTable2.xml" Id="rId7" /><Relationship Type="http://schemas.openxmlformats.org/officeDocument/2006/relationships/customXml" Target="/customXml/item3.xml" Id="rId12" /><Relationship Type="http://schemas.openxmlformats.org/officeDocument/2006/relationships/styles" Target="/word/styles2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customXml" Target="/customXml/item22.xml" Id="rId11" /><Relationship Type="http://schemas.openxmlformats.org/officeDocument/2006/relationships/footnotes" Target="/word/footnotes.xml" Id="rId5" /><Relationship Type="http://schemas.openxmlformats.org/officeDocument/2006/relationships/customXml" Target="/customXml/item13.xml" Id="rId10" /><Relationship Type="http://schemas.openxmlformats.org/officeDocument/2006/relationships/webSettings" Target="/word/webSettings2.xml" Id="rId4" /><Relationship Type="http://schemas.openxmlformats.org/officeDocument/2006/relationships/theme" Target="/word/theme/theme11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8920D6B50045DBBBAC9E5A38363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0F020-A5DA-4AE9-BFC4-0E45F1D16A1B}"/>
      </w:docPartPr>
      <w:docPartBody>
        <w:p w:rsidR="00A52A5D" w:rsidRDefault="00FD61F1" w:rsidP="00FD61F1">
          <w:pPr>
            <w:pStyle w:val="888920D6B50045DBBBAC9E5A383635B11"/>
          </w:pPr>
          <w:r>
            <w:rPr>
              <w:lang w:val="en-CA"/>
            </w:rPr>
            <w:t>20 May 20XX</w:t>
          </w:r>
        </w:p>
      </w:docPartBody>
    </w:docPart>
    <w:docPart>
      <w:docPartPr>
        <w:name w:val="90A9AD3D935C4F2BACE21C0C79C53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10163-3A41-4F24-97C3-D973927005F4}"/>
      </w:docPartPr>
      <w:docPartBody>
        <w:p w:rsidR="00A52A5D" w:rsidRDefault="00FD61F1">
          <w:r w:rsidRPr="00361CBE">
            <w:t>The Importance of Time Management Skills in Academic and Professional Settings</w:t>
          </w:r>
        </w:p>
      </w:docPartBody>
    </w:docPart>
    <w:docPart>
      <w:docPartPr>
        <w:name w:val="58B98010179040CF9B939DA1596AB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181F-DC5C-45A4-8BAC-2C392C90F273}"/>
      </w:docPartPr>
      <w:docPartBody>
        <w:p w:rsidR="00A52A5D" w:rsidRDefault="00FD61F1">
          <w:r w:rsidRPr="00634E84">
            <w:t>Time Management Strategies for College Students</w:t>
          </w:r>
        </w:p>
      </w:docPartBody>
    </w:docPart>
    <w:docPart>
      <w:docPartPr>
        <w:name w:val="339F0AE30D6646F38EE62C267F506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C26DE-57F5-443C-A805-6C035C61822B}"/>
      </w:docPartPr>
      <w:docPartBody>
        <w:p w:rsidR="00A52A5D" w:rsidRDefault="00FD61F1">
          <w:r w:rsidRPr="00306480">
            <w:t>Effective time management skills are crucial in academic and professional settings</w:t>
          </w:r>
          <w:r>
            <w:t>.</w:t>
          </w:r>
        </w:p>
      </w:docPartBody>
    </w:docPart>
    <w:docPart>
      <w:docPartPr>
        <w:name w:val="0E0292CBE6244D3FA5160BED2FB75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4B23C-9E85-44AD-9748-7719E6D17327}"/>
      </w:docPartPr>
      <w:docPartBody>
        <w:p w:rsidR="00A52A5D" w:rsidRDefault="00FD61F1">
          <w:r w:rsidRPr="00634E84">
            <w:t xml:space="preserve">Tips and </w:t>
          </w:r>
          <w:r>
            <w:t>t</w:t>
          </w:r>
          <w:r w:rsidRPr="00634E84">
            <w:t xml:space="preserve">echniques for </w:t>
          </w:r>
          <w:r>
            <w:t>s</w:t>
          </w:r>
          <w:r w:rsidRPr="00634E84">
            <w:t>uccess</w:t>
          </w:r>
        </w:p>
      </w:docPartBody>
    </w:docPart>
    <w:docPart>
      <w:docPartPr>
        <w:name w:val="EA7DEDC26BE34D99965E67A55079E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084AF-3B37-41EF-947E-18C2C8240140}"/>
      </w:docPartPr>
      <w:docPartBody>
        <w:p w:rsidR="00A52A5D" w:rsidRDefault="00FD61F1">
          <w:r w:rsidRPr="006443AD">
            <w:t>Prioritize tasks and create a to-do list to stay organized and ensure important deadlines are met.</w:t>
          </w:r>
        </w:p>
      </w:docPartBody>
    </w:docPart>
    <w:docPart>
      <w:docPartPr>
        <w:name w:val="8EB128A7BEBF4FE4B74F3DB856F87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D6691-05C6-4FFD-9876-F1C74F5DC00C}"/>
      </w:docPartPr>
      <w:docPartBody>
        <w:p w:rsidR="00A52A5D" w:rsidRDefault="00FD61F1">
          <w:r w:rsidRPr="007657FB">
            <w:t>Break larger tasks into smaller, manageable chunks to make them less overwhelming and more achievable</w:t>
          </w:r>
          <w:r>
            <w:t>.</w:t>
          </w:r>
        </w:p>
      </w:docPartBody>
    </w:docPart>
    <w:docPart>
      <w:docPartPr>
        <w:name w:val="FBCDE51AA1C34215965D004F29F53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7847B-C5E8-46A9-926C-D84E36E3BF92}"/>
      </w:docPartPr>
      <w:docPartBody>
        <w:p w:rsidR="00A52A5D" w:rsidRDefault="00FD61F1">
          <w:r w:rsidRPr="009B4744">
            <w:t>Utilize time-blocking techniques to allocate specific time slots for different activities and minimize distractions.</w:t>
          </w:r>
        </w:p>
      </w:docPartBody>
    </w:docPart>
    <w:docPart>
      <w:docPartPr>
        <w:name w:val="DDC7CCF27AC54EC2913024A2422E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D5E24-278E-4E01-8964-0F78B2D08A76}"/>
      </w:docPartPr>
      <w:docPartBody>
        <w:p w:rsidR="00A52A5D" w:rsidRDefault="00FD61F1">
          <w:r w:rsidRPr="0004213E">
            <w:t>Practice effective delegation by recognizing tasks that can be outsourced or shared with peers to lighten the workload.</w:t>
          </w:r>
        </w:p>
      </w:docPartBody>
    </w:docPart>
    <w:docPart>
      <w:docPartPr>
        <w:name w:val="EB58D5F9546C42239B7B6E1E5D6E6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FD863-0F78-466C-B691-75674EFCB0C0}"/>
      </w:docPartPr>
      <w:docPartBody>
        <w:p w:rsidR="00A52A5D" w:rsidRDefault="00FD61F1">
          <w:r w:rsidRPr="004211E7">
            <w:t>Incorporate regular breaks and self-care activities into your schedule to maintain productivity and prevent burnout.</w:t>
          </w:r>
        </w:p>
      </w:docPartBody>
    </w:docPart>
    <w:docPart>
      <w:docPartPr>
        <w:name w:val="9992AE0EF7AA4B26BA9FBE119F60A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C72ED-918A-40AD-9684-E03AD07113F1}"/>
      </w:docPartPr>
      <w:docPartBody>
        <w:p w:rsidR="00A52A5D" w:rsidRDefault="00FD61F1">
          <w:r w:rsidRPr="00634E84">
            <w:t>The Importance of Prioritization in Time Management</w:t>
          </w:r>
        </w:p>
      </w:docPartBody>
    </w:docPart>
    <w:docPart>
      <w:docPartPr>
        <w:name w:val="372CA06FC69A492CA55AA58F1C0CA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2D455-9518-4B5A-AD1D-EE93D5815554}"/>
      </w:docPartPr>
      <w:docPartBody>
        <w:p w:rsidR="00A52A5D" w:rsidRDefault="00FD61F1">
          <w:r w:rsidRPr="00E711BE">
            <w:t>Prioritization is vital in time management as it helps individuals focus on what truly matters, allocate resources efficiently, and ensure that important tasks are completed in a timely manner.</w:t>
          </w:r>
        </w:p>
      </w:docPartBody>
    </w:docPart>
    <w:docPart>
      <w:docPartPr>
        <w:name w:val="B5E1C92ADB13478C8EE2188933857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5BBE2-478F-419C-A8D3-8499EC742777}"/>
      </w:docPartPr>
      <w:docPartBody>
        <w:p w:rsidR="00A52A5D" w:rsidRDefault="00FD61F1">
          <w:r w:rsidRPr="00634E84">
            <w:t xml:space="preserve">Tips and </w:t>
          </w:r>
          <w:r>
            <w:t>t</w:t>
          </w:r>
          <w:r w:rsidRPr="00634E84">
            <w:t xml:space="preserve">echniques for </w:t>
          </w:r>
          <w:r>
            <w:t>s</w:t>
          </w:r>
          <w:r w:rsidRPr="00634E84">
            <w:t>uccess</w:t>
          </w:r>
        </w:p>
      </w:docPartBody>
    </w:docPart>
    <w:docPart>
      <w:docPartPr>
        <w:name w:val="58DA27BA59DB4D4FB7014CF7197CA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0D74F-02E1-47AA-AA65-4C4565184F19}"/>
      </w:docPartPr>
      <w:docPartBody>
        <w:p w:rsidR="00A52A5D" w:rsidRDefault="00FD61F1">
          <w:r w:rsidRPr="0044621B">
            <w:t>Evaluate tasks based on their importance and urgency, focusing on high-priority items that align with your goals and deadlines.</w:t>
          </w:r>
        </w:p>
      </w:docPartBody>
    </w:docPart>
    <w:docPart>
      <w:docPartPr>
        <w:name w:val="342C71DFB0374A17ACC07489CFFB8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8E2C-455C-48BF-BFC2-B8A76E9C2C20}"/>
      </w:docPartPr>
      <w:docPartBody>
        <w:p w:rsidR="00A52A5D" w:rsidRDefault="00FD61F1">
          <w:r w:rsidRPr="00C77E5A">
            <w:t>Use techniques like urgent vs. important to classify tasks and prioritize them accordingly.</w:t>
          </w:r>
        </w:p>
      </w:docPartBody>
    </w:docPart>
    <w:docPart>
      <w:docPartPr>
        <w:name w:val="8833BD15EA66489C94F6CD400417A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3B232-3F79-4E4E-B288-C1EBC262A498}"/>
      </w:docPartPr>
      <w:docPartBody>
        <w:p w:rsidR="00A52A5D" w:rsidRDefault="00FD61F1">
          <w:r w:rsidRPr="00F37DA2">
            <w:t>Regularly reassess priorities and adjust as needed to ensure you're allocating your time and energy to the most crucial tasks.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C6"/>
    <w:rsid w:val="006414C6"/>
    <w:rsid w:val="007D3942"/>
    <w:rsid w:val="00A52A5D"/>
    <w:rsid w:val="00DC3B26"/>
    <w:rsid w:val="00F840A3"/>
    <w:rsid w:val="00F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61F1"/>
    <w:rPr>
      <w:color w:val="44546A" w:themeColor="text2"/>
    </w:rPr>
  </w:style>
  <w:style w:type="paragraph" w:customStyle="1" w:styleId="888920D6B50045DBBBAC9E5A383635B1">
    <w:name w:val="888920D6B50045DBBBAC9E5A383635B1"/>
    <w:rsid w:val="006414C6"/>
    <w:pPr>
      <w:spacing w:after="120" w:line="288" w:lineRule="auto"/>
    </w:pPr>
    <w:rPr>
      <w:rFonts w:eastAsiaTheme="minorHAnsi"/>
      <w:color w:val="404040" w:themeColor="text1" w:themeTint="BF"/>
      <w:sz w:val="20"/>
      <w:lang w:val="en-US" w:eastAsia="ja-JP"/>
    </w:rPr>
  </w:style>
  <w:style w:type="paragraph" w:customStyle="1" w:styleId="888920D6B50045DBBBAC9E5A383635B11">
    <w:name w:val="888920D6B50045DBBBAC9E5A383635B11"/>
    <w:rsid w:val="00FD61F1"/>
    <w:pPr>
      <w:spacing w:after="120" w:line="288" w:lineRule="auto"/>
    </w:pPr>
    <w:rPr>
      <w:rFonts w:eastAsiaTheme="minorHAnsi"/>
      <w:color w:val="404040" w:themeColor="text1" w:themeTint="BF"/>
      <w:sz w:val="20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utline">
  <a:themeElements>
    <a:clrScheme name="Student Outlin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7432C"/>
      </a:accent1>
      <a:accent2>
        <a:srgbClr val="ABC8D2"/>
      </a:accent2>
      <a:accent3>
        <a:srgbClr val="4279E1"/>
      </a:accent3>
      <a:accent4>
        <a:srgbClr val="AE7153"/>
      </a:accent4>
      <a:accent5>
        <a:srgbClr val="CF9400"/>
      </a:accent5>
      <a:accent6>
        <a:srgbClr val="FAE6D9"/>
      </a:accent6>
      <a:hlink>
        <a:srgbClr val="0563C1"/>
      </a:hlink>
      <a:folHlink>
        <a:srgbClr val="954F72"/>
      </a:folHlink>
    </a:clrScheme>
    <a:fontScheme name="Custom 124">
      <a:majorFont>
        <a:latin typeface="Grandview"/>
        <a:ea typeface=""/>
        <a:cs typeface=""/>
      </a:majorFont>
      <a:minorFont>
        <a:latin typeface="Grandvie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3996D042-5485-4A8F-8A4F-E9A487DFC747}"/>
</file>

<file path=customXml/itemProps22.xml><?xml version="1.0" encoding="utf-8"?>
<ds:datastoreItem xmlns:ds="http://schemas.openxmlformats.org/officeDocument/2006/customXml" ds:itemID="{AB57871E-FE1A-4D2E-8505-B19D97C71FAE}"/>
</file>

<file path=customXml/itemProps31.xml><?xml version="1.0" encoding="utf-8"?>
<ds:datastoreItem xmlns:ds="http://schemas.openxmlformats.org/officeDocument/2006/customXml" ds:itemID="{BE4F12B2-B165-4CC8-86C4-611B0D29F07F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TM16392934</ap:Template>
  <ap:TotalTime>0</ap:TotalTime>
  <ap:Pages>2</ap:Pages>
  <ap:Words>220</ap:Words>
  <ap:Characters>1254</ap:Characters>
  <ap:Application>Microsoft Office Word</ap:Application>
  <ap:DocSecurity>0</ap:DocSecurity>
  <ap:Lines>10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1472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2023-06-12T04:43:00Z</dcterms:created>
  <dcterms:modified xsi:type="dcterms:W3CDTF">2023-06-12T04:43:00Z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